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磨憨镇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026边境联防所基础设施提升改造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询价招标公告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市场各供货商：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《五华区结对挂包帮扶磨憨镇026边境联防所规范化建设工作方案的通知》文件要求，结合昆明市边防委员会办公室下发的《关于印发磨憨边境联防所挂包帮扶建议清单的通知》，五华区委政法委现面向社会询价招标资质符合工程类企业对磨憨026边境联防所基础设施提升进行改造，具体要求如下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一、资质要求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>具有独立法人企业资质，有承担过相关工程类施工业务经历，企业无不良信用记录。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  <w:t>项目名称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>西双版纳勐腊县磨憨镇026边境联防所基础设施提升改造。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  <w:t>三、报名时限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>报名单位根据项目要求，于2025年5月7日至2025年5月14日进行报价。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 w:val="0"/>
          <w:kern w:val="44"/>
          <w:sz w:val="32"/>
          <w:szCs w:val="32"/>
          <w:lang w:val="en-US" w:eastAsia="zh-CN" w:bidi="ar-SA"/>
        </w:rPr>
        <w:t>四、报价地点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 xml:space="preserve">华山西路1号1501室进行报价，逾期则视为无效。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 xml:space="preserve"> 联系人：王禹皓      联系方式：63601791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44"/>
          <w:sz w:val="32"/>
          <w:szCs w:val="32"/>
          <w:lang w:val="en-US" w:eastAsia="zh-CN" w:bidi="ar-SA"/>
        </w:rPr>
        <w:t>附件：工程项目清单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磨憨边境联防所工程项目清单（定稿）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tbl>
      <w:tblPr>
        <w:tblStyle w:val="4"/>
        <w:tblW w:w="8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85"/>
        <w:gridCol w:w="100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挡墙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C20地坪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墙面油漆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上屋面爬梯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旗杆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水塔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挡墙填土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菜地砌砖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鱼塘清泥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自行现场踏勘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2FB8"/>
    <w:multiLevelType w:val="singleLevel"/>
    <w:tmpl w:val="715D2F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3F5B"/>
    <w:rsid w:val="07084359"/>
    <w:rsid w:val="071D2D9B"/>
    <w:rsid w:val="097258C3"/>
    <w:rsid w:val="1BCA23CB"/>
    <w:rsid w:val="1C76744B"/>
    <w:rsid w:val="1F9A1887"/>
    <w:rsid w:val="216350E3"/>
    <w:rsid w:val="21EF780B"/>
    <w:rsid w:val="32227646"/>
    <w:rsid w:val="348E4DC2"/>
    <w:rsid w:val="448B3F5B"/>
    <w:rsid w:val="4C367EEB"/>
    <w:rsid w:val="58C83B2D"/>
    <w:rsid w:val="62477C1F"/>
    <w:rsid w:val="6345580A"/>
    <w:rsid w:val="688B4D27"/>
    <w:rsid w:val="6B6329DA"/>
    <w:rsid w:val="6BBA35DA"/>
    <w:rsid w:val="75B85AE7"/>
    <w:rsid w:val="7B89140A"/>
    <w:rsid w:val="7FB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2024-07-11T01:04:00Z</dcterms:created>
  <dc:creator>Administrator</dc:creator>
  <cp:lastModifiedBy>Nantic</cp:lastModifiedBy>
  <dcterms:modified xsi:type="dcterms:W3CDTF">2025-05-07T06:22:04Z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